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4AF7" w:rsidRPr="00730EDD" w:rsidRDefault="00AB4AF7" w:rsidP="00130E70">
      <w:pPr>
        <w:spacing w:after="0" w:line="100" w:lineRule="atLeast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</w: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ab/>
        <w:t xml:space="preserve">затверджено  </w:t>
      </w:r>
    </w:p>
    <w:p w:rsidR="00AB4AF7" w:rsidRPr="00730EDD" w:rsidRDefault="00AB4AF7" w:rsidP="00130E70">
      <w:pPr>
        <w:spacing w:after="0" w:line="100" w:lineRule="atLeast"/>
        <w:ind w:left="3540" w:firstLine="708"/>
        <w:rPr>
          <w:rFonts w:ascii="Verdana" w:hAnsi="Verdana" w:cs="Verdana"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caps/>
          <w:sz w:val="16"/>
          <w:szCs w:val="16"/>
          <w:lang w:val="uk-UA"/>
        </w:rPr>
        <w:t xml:space="preserve">розпорядженням сільського голови </w:t>
      </w:r>
    </w:p>
    <w:p w:rsidR="00AB4AF7" w:rsidRPr="00B959CF" w:rsidRDefault="00AB4AF7" w:rsidP="00130E70">
      <w:pPr>
        <w:spacing w:after="0" w:line="100" w:lineRule="atLeast"/>
        <w:ind w:left="3540" w:firstLine="708"/>
        <w:rPr>
          <w:rFonts w:ascii="Verdana" w:hAnsi="Verdana" w:cs="Verdana"/>
          <w:caps/>
          <w:sz w:val="16"/>
          <w:szCs w:val="16"/>
          <w:u w:val="single"/>
          <w:lang w:val="uk-UA"/>
        </w:rPr>
      </w:pPr>
      <w:r w:rsidRPr="00B959CF">
        <w:rPr>
          <w:rFonts w:ascii="Verdana" w:hAnsi="Verdana" w:cs="Verdana"/>
          <w:caps/>
          <w:sz w:val="16"/>
          <w:szCs w:val="16"/>
          <w:u w:val="single"/>
          <w:lang w:val="uk-UA"/>
        </w:rPr>
        <w:t xml:space="preserve">від </w:t>
      </w:r>
      <w:r w:rsidR="00B959CF" w:rsidRPr="00B959CF">
        <w:rPr>
          <w:rFonts w:ascii="Verdana" w:hAnsi="Verdana" w:cs="Verdana"/>
          <w:caps/>
          <w:sz w:val="16"/>
          <w:szCs w:val="16"/>
          <w:u w:val="single"/>
          <w:lang w:val="uk-UA"/>
        </w:rPr>
        <w:t xml:space="preserve">  16  квітня  2015 </w:t>
      </w:r>
      <w:r w:rsidRPr="00B959CF">
        <w:rPr>
          <w:rFonts w:ascii="Verdana" w:hAnsi="Verdana" w:cs="Verdana"/>
          <w:caps/>
          <w:sz w:val="16"/>
          <w:szCs w:val="16"/>
          <w:u w:val="single"/>
          <w:lang w:val="uk-UA"/>
        </w:rPr>
        <w:t xml:space="preserve"> р. № </w:t>
      </w:r>
      <w:r w:rsidR="00B959CF" w:rsidRPr="00B959CF">
        <w:rPr>
          <w:rFonts w:ascii="Verdana" w:hAnsi="Verdana" w:cs="Verdana"/>
          <w:caps/>
          <w:sz w:val="16"/>
          <w:szCs w:val="16"/>
          <w:u w:val="single"/>
          <w:lang w:val="uk-UA"/>
        </w:rPr>
        <w:t xml:space="preserve">  20</w:t>
      </w:r>
    </w:p>
    <w:p w:rsidR="00AB4AF7" w:rsidRPr="00730EDD" w:rsidRDefault="00AB4AF7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</w:p>
    <w:p w:rsidR="00AB4AF7" w:rsidRPr="00730EDD" w:rsidRDefault="00AB4AF7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>інформаційна картка</w:t>
      </w:r>
    </w:p>
    <w:p w:rsidR="00AB4AF7" w:rsidRPr="00730EDD" w:rsidRDefault="00AB4AF7" w:rsidP="00130E70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 w:rsidRPr="00730EDD">
        <w:rPr>
          <w:rFonts w:ascii="Verdana" w:hAnsi="Verdana" w:cs="Verdana"/>
          <w:b/>
          <w:bCs/>
          <w:caps/>
          <w:sz w:val="16"/>
          <w:szCs w:val="16"/>
          <w:lang w:val="uk-UA"/>
        </w:rPr>
        <w:t>адміністративної послуги</w:t>
      </w:r>
    </w:p>
    <w:p w:rsidR="00AB4AF7" w:rsidRPr="00730EDD" w:rsidRDefault="00AB4AF7" w:rsidP="00F372BD">
      <w:pPr>
        <w:spacing w:after="0" w:line="100" w:lineRule="atLeast"/>
        <w:jc w:val="center"/>
        <w:rPr>
          <w:rFonts w:ascii="Verdana" w:hAnsi="Verdana" w:cs="Verdana"/>
          <w:b/>
          <w:bCs/>
          <w:caps/>
          <w:sz w:val="16"/>
          <w:szCs w:val="16"/>
          <w:lang w:val="uk-UA"/>
        </w:rPr>
      </w:pPr>
      <w:r>
        <w:rPr>
          <w:rFonts w:ascii="Verdana" w:hAnsi="Verdana" w:cs="Verdana"/>
          <w:b/>
          <w:bCs/>
          <w:caps/>
          <w:sz w:val="16"/>
          <w:szCs w:val="16"/>
          <w:u w:val="single"/>
          <w:lang w:val="uk-UA"/>
        </w:rPr>
        <w:t>за видачу виписок з погосподарської книги</w:t>
      </w:r>
    </w:p>
    <w:p w:rsidR="00AB4AF7" w:rsidRPr="00730EDD" w:rsidRDefault="00AB4AF7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caps/>
          <w:sz w:val="16"/>
          <w:szCs w:val="16"/>
          <w:lang w:val="uk-UA"/>
        </w:rPr>
        <w:t>(</w:t>
      </w:r>
      <w:r w:rsidRPr="00730EDD">
        <w:rPr>
          <w:rFonts w:ascii="Verdana" w:hAnsi="Verdana" w:cs="Verdana"/>
          <w:sz w:val="16"/>
          <w:szCs w:val="16"/>
          <w:lang w:val="uk-UA"/>
        </w:rPr>
        <w:t xml:space="preserve">назва адміністративної послуги)                                                                                                             </w:t>
      </w:r>
    </w:p>
    <w:p w:rsidR="00AB4AF7" w:rsidRPr="00730EDD" w:rsidRDefault="00AB4AF7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</w:p>
    <w:p w:rsidR="00AB4AF7" w:rsidRPr="00730EDD" w:rsidRDefault="00B959CF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>
        <w:rPr>
          <w:rFonts w:ascii="Verdana" w:hAnsi="Verdana" w:cs="Verdana"/>
          <w:b/>
          <w:bCs/>
          <w:sz w:val="16"/>
          <w:szCs w:val="16"/>
          <w:u w:val="single"/>
          <w:lang w:val="uk-UA"/>
        </w:rPr>
        <w:t>__ВОЄВОДСЬКА</w:t>
      </w:r>
      <w:r w:rsidR="00AB4AF7">
        <w:rPr>
          <w:rFonts w:ascii="Verdana" w:hAnsi="Verdana" w:cs="Verdana"/>
          <w:b/>
          <w:bCs/>
          <w:sz w:val="16"/>
          <w:szCs w:val="16"/>
          <w:u w:val="single"/>
          <w:lang w:val="uk-UA"/>
        </w:rPr>
        <w:t>_____</w:t>
      </w:r>
      <w:r w:rsidR="00AB4AF7" w:rsidRPr="00730EDD">
        <w:rPr>
          <w:rFonts w:ascii="Verdana" w:hAnsi="Verdana" w:cs="Verdana"/>
          <w:b/>
          <w:bCs/>
          <w:sz w:val="16"/>
          <w:szCs w:val="16"/>
          <w:u w:val="single"/>
          <w:lang w:val="uk-UA"/>
        </w:rPr>
        <w:t xml:space="preserve"> сільська рада </w:t>
      </w:r>
    </w:p>
    <w:p w:rsidR="00AB4AF7" w:rsidRPr="00730EDD" w:rsidRDefault="00AB4AF7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>(найменування суб’єкта надання адміністративної послуги)</w:t>
      </w:r>
    </w:p>
    <w:p w:rsidR="00AB4AF7" w:rsidRPr="00730EDD" w:rsidRDefault="00AB4AF7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</w:p>
    <w:tbl>
      <w:tblPr>
        <w:tblW w:w="9581" w:type="dxa"/>
        <w:tblInd w:w="-106" w:type="dxa"/>
        <w:tblLayout w:type="fixed"/>
        <w:tblLook w:val="0000"/>
      </w:tblPr>
      <w:tblGrid>
        <w:gridCol w:w="694"/>
        <w:gridCol w:w="3251"/>
        <w:gridCol w:w="5636"/>
      </w:tblGrid>
      <w:tr w:rsidR="00AB4AF7" w:rsidRPr="00730EDD">
        <w:trPr>
          <w:trHeight w:val="441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4AF7" w:rsidRPr="00730EDD" w:rsidRDefault="00AB4AF7" w:rsidP="008D52EC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Інформація про суб’єкта надання адміністративної послуги</w:t>
            </w:r>
          </w:p>
        </w:tc>
      </w:tr>
      <w:tr w:rsidR="00AB4AF7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4AF7" w:rsidRPr="00730EDD" w:rsidRDefault="00AB4AF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4AF7" w:rsidRPr="00730EDD" w:rsidRDefault="00AB4AF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Місцезнаходження суб’єкта надання адміністративної послуги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AF7" w:rsidRDefault="00B959CF" w:rsidP="003E4BF1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55320</w:t>
            </w:r>
            <w:r w:rsidR="00AB4AF7"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, Україна,</w:t>
            </w:r>
            <w:r w:rsidR="00AB4AF7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Миколаївська область, </w:t>
            </w:r>
            <w:proofErr w:type="spellStart"/>
            <w:r w:rsidR="00AB4AF7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Арбузинський</w:t>
            </w:r>
            <w:proofErr w:type="spellEnd"/>
            <w:r w:rsidR="00AB4AF7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</w:t>
            </w:r>
            <w:r w:rsidR="00AB4AF7"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район,</w:t>
            </w:r>
          </w:p>
          <w:p w:rsidR="00AB4AF7" w:rsidRPr="00730EDD" w:rsidRDefault="00AB4AF7" w:rsidP="003E4BF1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с. </w:t>
            </w:r>
            <w:r w:rsidR="00B959CF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Воєводське_____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вул. </w:t>
            </w: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__</w:t>
            </w:r>
            <w:r w:rsidR="00B959CF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Леніна ,13</w:t>
            </w: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_________</w:t>
            </w:r>
          </w:p>
        </w:tc>
      </w:tr>
      <w:tr w:rsidR="00AB4AF7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4AF7" w:rsidRPr="00730EDD" w:rsidRDefault="00AB4AF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4AF7" w:rsidRPr="00730EDD" w:rsidRDefault="00AB4AF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Інформація щодо режиму роботи суб’єкта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AF7" w:rsidRPr="00730EDD" w:rsidRDefault="00AB4AF7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Понеділок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— </w:t>
            </w: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 xml:space="preserve">вівторок 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з 8.00 до 17.00 , обідня перерва з 12.00 до 13.00 ; </w:t>
            </w:r>
          </w:p>
          <w:p w:rsidR="00AB4AF7" w:rsidRPr="00730EDD" w:rsidRDefault="00AB4AF7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 xml:space="preserve">середа – п’ятниця 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-  з 8.00 до 16.</w:t>
            </w:r>
            <w:r w:rsidR="00B959CF">
              <w:rPr>
                <w:rFonts w:ascii="Verdana" w:hAnsi="Verdana" w:cs="Verdana"/>
                <w:sz w:val="16"/>
                <w:szCs w:val="16"/>
                <w:lang w:val="uk-UA"/>
              </w:rPr>
              <w:t>00, обідня перерва з 12.00 до 13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.00 ; </w:t>
            </w:r>
          </w:p>
          <w:p w:rsidR="00AB4AF7" w:rsidRPr="00730EDD" w:rsidRDefault="00AB4AF7" w:rsidP="00130E70">
            <w:pPr>
              <w:snapToGrid w:val="0"/>
              <w:spacing w:after="0" w:line="100" w:lineRule="atLeast"/>
              <w:jc w:val="both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субота</w:t>
            </w:r>
            <w:r w:rsidR="00B959CF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- з 8.00 до 14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.00  обідня перерва – без перерви.</w:t>
            </w:r>
          </w:p>
        </w:tc>
      </w:tr>
      <w:tr w:rsidR="00AB4AF7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4AF7" w:rsidRPr="00730EDD" w:rsidRDefault="00AB4AF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4AF7" w:rsidRPr="00730EDD" w:rsidRDefault="00AB4AF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Телефон/факс (довідки), адреса електронної пошти та </w:t>
            </w:r>
            <w:proofErr w:type="spellStart"/>
            <w:r w:rsidRPr="00730EDD">
              <w:rPr>
                <w:rStyle w:val="spelle"/>
                <w:rFonts w:ascii="Verdana" w:hAnsi="Verdana" w:cs="Verdana"/>
                <w:sz w:val="16"/>
                <w:szCs w:val="16"/>
                <w:lang w:val="uk-UA"/>
              </w:rPr>
              <w:t>веб-сайт</w:t>
            </w:r>
            <w:proofErr w:type="spellEnd"/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 суб’єкта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59CF" w:rsidRDefault="00B959CF" w:rsidP="00B959CF">
            <w:pPr>
              <w:jc w:val="center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</w:rPr>
              <w:t>тел.</w:t>
            </w:r>
            <w:r>
              <w:rPr>
                <w:rFonts w:ascii="Times New Roman" w:hAnsi="Times New Roman" w:cs="Times New Roman"/>
                <w:lang w:val="uk-UA"/>
              </w:rPr>
              <w:t xml:space="preserve">/факс   </w:t>
            </w:r>
            <w:r>
              <w:rPr>
                <w:rFonts w:ascii="Times New Roman" w:hAnsi="Times New Roman" w:cs="Times New Roman"/>
                <w:u w:val="single"/>
                <w:lang w:val="uk-UA"/>
              </w:rPr>
              <w:t>(05132</w:t>
            </w:r>
            <w:proofErr w:type="gramStart"/>
            <w:r>
              <w:rPr>
                <w:rFonts w:ascii="Times New Roman" w:hAnsi="Times New Roman" w:cs="Times New Roman"/>
                <w:u w:val="single"/>
                <w:lang w:val="uk-UA"/>
              </w:rPr>
              <w:t xml:space="preserve"> )</w:t>
            </w:r>
            <w:proofErr w:type="gramEnd"/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u w:val="single"/>
                <w:lang w:val="uk-UA"/>
              </w:rPr>
              <w:t>9-45-21</w:t>
            </w:r>
          </w:p>
          <w:p w:rsidR="00B959CF" w:rsidRDefault="00B959CF" w:rsidP="00B959CF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lang w:val="en-US"/>
              </w:rPr>
              <w:t>E-mail</w:t>
            </w:r>
            <w:r>
              <w:rPr>
                <w:rFonts w:ascii="Times New Roman" w:hAnsi="Times New Roman" w:cs="Times New Roman"/>
                <w:lang w:val="uk-UA"/>
              </w:rPr>
              <w:t>:</w:t>
            </w:r>
            <w:r>
              <w:rPr>
                <w:rFonts w:ascii="Times New Roman" w:hAnsi="Times New Roman" w:cs="Times New Roman"/>
                <w:lang w:val="en-US"/>
              </w:rPr>
              <w:t xml:space="preserve"> Voevodskarada@mail.ru</w:t>
            </w:r>
          </w:p>
          <w:p w:rsidR="00AB4AF7" w:rsidRPr="00730EDD" w:rsidRDefault="00AB4AF7" w:rsidP="00B959CF">
            <w:pPr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</w:p>
        </w:tc>
      </w:tr>
      <w:tr w:rsidR="00AB4AF7" w:rsidRPr="00730EDD">
        <w:trPr>
          <w:trHeight w:val="455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4AF7" w:rsidRPr="00730EDD" w:rsidRDefault="00AB4AF7" w:rsidP="008D52EC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AB4AF7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4AF7" w:rsidRPr="00730EDD" w:rsidRDefault="00AB4AF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4.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4AF7" w:rsidRPr="00730EDD" w:rsidRDefault="00AB4AF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Закони України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AF7" w:rsidRPr="00730EDD" w:rsidRDefault="00AB4AF7" w:rsidP="00BB5E67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Закон України « Про звернення громадян»</w:t>
            </w:r>
          </w:p>
        </w:tc>
      </w:tr>
      <w:tr w:rsidR="00AB4AF7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4AF7" w:rsidRPr="00730EDD" w:rsidRDefault="00AB4AF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5.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4AF7" w:rsidRPr="00730EDD" w:rsidRDefault="00AB4AF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 xml:space="preserve">Акти Кабінету Міністрів України 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AF7" w:rsidRPr="00730EDD" w:rsidRDefault="00AB4AF7" w:rsidP="00FC7514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-</w:t>
            </w:r>
          </w:p>
        </w:tc>
      </w:tr>
      <w:tr w:rsidR="00AB4AF7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4AF7" w:rsidRPr="00730EDD" w:rsidRDefault="00AB4AF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6.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4AF7" w:rsidRPr="00730EDD" w:rsidRDefault="00AB4AF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Акти центральних органів виконавчої влади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AF7" w:rsidRPr="00730EDD" w:rsidRDefault="00AB4AF7" w:rsidP="004C4D9A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Інструкція з ведення </w:t>
            </w:r>
            <w:proofErr w:type="spellStart"/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погосподарського</w:t>
            </w:r>
            <w:proofErr w:type="spellEnd"/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обліку в сільських, селищних, міських радах</w:t>
            </w:r>
          </w:p>
        </w:tc>
      </w:tr>
      <w:tr w:rsidR="00AB4AF7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4AF7" w:rsidRPr="00730EDD" w:rsidRDefault="00AB4AF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7.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4AF7" w:rsidRPr="00730EDD" w:rsidRDefault="00AB4AF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Акти місцевих органів виконавчої влади/ органів місцевого самоврядування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AF7" w:rsidRPr="00730EDD" w:rsidRDefault="00AB4AF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-</w:t>
            </w:r>
          </w:p>
        </w:tc>
      </w:tr>
      <w:tr w:rsidR="00AB4AF7" w:rsidRPr="00730EDD">
        <w:trPr>
          <w:trHeight w:val="471"/>
        </w:trPr>
        <w:tc>
          <w:tcPr>
            <w:tcW w:w="95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4AF7" w:rsidRPr="00730EDD" w:rsidRDefault="00AB4AF7" w:rsidP="00130E70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Умови отримання адміністративної послуги</w:t>
            </w:r>
          </w:p>
        </w:tc>
      </w:tr>
      <w:tr w:rsidR="00AB4AF7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4AF7" w:rsidRPr="00730EDD" w:rsidRDefault="00AB4AF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8.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4AF7" w:rsidRPr="00730EDD" w:rsidRDefault="00AB4AF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Підстава для одержання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AF7" w:rsidRPr="00730EDD" w:rsidRDefault="00AB4AF7" w:rsidP="00BB5E67">
            <w:pPr>
              <w:pStyle w:val="a3"/>
              <w:snapToGrid w:val="0"/>
              <w:spacing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Видача виписок з </w:t>
            </w:r>
            <w:proofErr w:type="spellStart"/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погосподарської</w:t>
            </w:r>
            <w:proofErr w:type="spellEnd"/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книги</w:t>
            </w:r>
          </w:p>
        </w:tc>
      </w:tr>
      <w:tr w:rsidR="00AB4AF7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4AF7" w:rsidRPr="00730EDD" w:rsidRDefault="00AB4AF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9.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4AF7" w:rsidRPr="00730EDD" w:rsidRDefault="00AB4AF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AF7" w:rsidRDefault="00AB4AF7" w:rsidP="00610802">
            <w:pPr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  <w:p w:rsidR="00AB4AF7" w:rsidRPr="00FC7514" w:rsidRDefault="00AB4AF7" w:rsidP="00610802">
            <w:pPr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запит</w:t>
            </w:r>
          </w:p>
        </w:tc>
      </w:tr>
      <w:tr w:rsidR="00AB4AF7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4AF7" w:rsidRPr="00730EDD" w:rsidRDefault="00AB4AF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10.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4AF7" w:rsidRPr="00730EDD" w:rsidRDefault="00AB4AF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AF7" w:rsidRPr="00730EDD" w:rsidRDefault="00AB4AF7" w:rsidP="00F372BD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  <w:tr w:rsidR="00AB4AF7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4AF7" w:rsidRPr="00730EDD" w:rsidRDefault="00AB4AF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4AF7" w:rsidRPr="00730EDD" w:rsidRDefault="00AB4AF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AF7" w:rsidRPr="00730EDD" w:rsidRDefault="00AB4AF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безоплатно</w:t>
            </w:r>
          </w:p>
        </w:tc>
      </w:tr>
      <w:tr w:rsidR="00AB4AF7" w:rsidRPr="00730EDD">
        <w:trPr>
          <w:trHeight w:val="383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4AF7" w:rsidRPr="00730EDD" w:rsidRDefault="00AB4AF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 </w:t>
            </w:r>
          </w:p>
        </w:tc>
        <w:tc>
          <w:tcPr>
            <w:tcW w:w="88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B4AF7" w:rsidRPr="00730EDD" w:rsidRDefault="00AB4AF7" w:rsidP="00130E70">
            <w:pPr>
              <w:snapToGrid w:val="0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У разі платності</w:t>
            </w: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:</w:t>
            </w:r>
          </w:p>
        </w:tc>
      </w:tr>
      <w:tr w:rsidR="00AB4AF7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4AF7" w:rsidRPr="00730EDD" w:rsidRDefault="00AB4AF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11.1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4AF7" w:rsidRPr="00730EDD" w:rsidRDefault="00AB4AF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Нормативно-правові акти, на підставі яких стягується плата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AF7" w:rsidRPr="00730EDD" w:rsidRDefault="00AB4AF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AB4AF7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4AF7" w:rsidRPr="00730EDD" w:rsidRDefault="00AB4AF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4AF7" w:rsidRPr="00730EDD" w:rsidRDefault="00AB4AF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Розмір та порядок внесення плати (адміністративного збору) за платну адміністративну послугу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AF7" w:rsidRPr="00730EDD" w:rsidRDefault="00AB4AF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AB4AF7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4AF7" w:rsidRPr="00730EDD" w:rsidRDefault="00AB4AF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11.3.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4AF7" w:rsidRPr="00730EDD" w:rsidRDefault="00AB4AF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Розрахунковий рахунок для внесення плати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AF7" w:rsidRPr="00730EDD" w:rsidRDefault="00AB4AF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</w:p>
        </w:tc>
      </w:tr>
      <w:tr w:rsidR="00AB4AF7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4AF7" w:rsidRPr="00730EDD" w:rsidRDefault="00AB4AF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12.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4AF7" w:rsidRPr="00730EDD" w:rsidRDefault="00AB4AF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Строк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AF7" w:rsidRPr="00730EDD" w:rsidRDefault="00AB4AF7" w:rsidP="00610802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По мірі надходження документів, у терміни визначені законодавством.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 xml:space="preserve"> </w:t>
            </w:r>
          </w:p>
        </w:tc>
      </w:tr>
      <w:tr w:rsidR="00AB4AF7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4AF7" w:rsidRPr="00730EDD" w:rsidRDefault="00AB4AF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13.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4AF7" w:rsidRPr="00730EDD" w:rsidRDefault="00AB4AF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AF7" w:rsidRPr="00F372BD" w:rsidRDefault="00AB4AF7" w:rsidP="00F372BD">
            <w:pPr>
              <w:pStyle w:val="a6"/>
              <w:numPr>
                <w:ilvl w:val="0"/>
                <w:numId w:val="2"/>
              </w:numPr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F372BD">
              <w:rPr>
                <w:rFonts w:ascii="Verdana" w:hAnsi="Verdana" w:cs="Verdana"/>
                <w:sz w:val="16"/>
                <w:szCs w:val="16"/>
                <w:lang w:val="uk-UA"/>
              </w:rPr>
              <w:t>Подання заявником неповного переліку документів.</w:t>
            </w:r>
          </w:p>
          <w:p w:rsidR="00AB4AF7" w:rsidRPr="00F372BD" w:rsidRDefault="00AB4AF7" w:rsidP="00F372BD">
            <w:pPr>
              <w:spacing w:after="0" w:line="100" w:lineRule="atLeast"/>
              <w:ind w:left="360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F372B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2. Недостовірність даних у документах.</w:t>
            </w:r>
          </w:p>
          <w:p w:rsidR="00AB4AF7" w:rsidRPr="00730EDD" w:rsidRDefault="00AB4AF7" w:rsidP="008D52EC">
            <w:pPr>
              <w:spacing w:after="0" w:line="100" w:lineRule="atLeast"/>
              <w:jc w:val="center"/>
              <w:rPr>
                <w:sz w:val="16"/>
                <w:szCs w:val="16"/>
              </w:rPr>
            </w:pPr>
          </w:p>
        </w:tc>
      </w:tr>
      <w:tr w:rsidR="00AB4AF7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4AF7" w:rsidRPr="00730EDD" w:rsidRDefault="00AB4AF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14.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4AF7" w:rsidRPr="00730EDD" w:rsidRDefault="00AB4AF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Результат надання адміністративної послуги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AF7" w:rsidRPr="00730EDD" w:rsidRDefault="00AB4AF7" w:rsidP="00940C93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позитивний</w:t>
            </w:r>
          </w:p>
        </w:tc>
      </w:tr>
      <w:tr w:rsidR="00AB4AF7" w:rsidRPr="00730EDD">
        <w:trPr>
          <w:trHeight w:val="70"/>
        </w:trPr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4AF7" w:rsidRPr="00730EDD" w:rsidRDefault="00AB4AF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15.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4AF7" w:rsidRPr="00730EDD" w:rsidRDefault="00AB4AF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Способи отримання відповіді (результату)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AF7" w:rsidRPr="00730EDD" w:rsidRDefault="00AB4AF7" w:rsidP="00940C93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Відповідь у письмовій формі.</w:t>
            </w: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  <w:tr w:rsidR="00AB4AF7" w:rsidRPr="00730EDD"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4AF7" w:rsidRPr="00730EDD" w:rsidRDefault="00AB4AF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b/>
                <w:bCs/>
                <w:sz w:val="16"/>
                <w:szCs w:val="16"/>
                <w:lang w:val="uk-UA"/>
              </w:rPr>
              <w:t>16.</w:t>
            </w:r>
          </w:p>
        </w:tc>
        <w:tc>
          <w:tcPr>
            <w:tcW w:w="32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B4AF7" w:rsidRPr="00730EDD" w:rsidRDefault="00AB4AF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sz w:val="16"/>
                <w:szCs w:val="16"/>
                <w:lang w:val="uk-UA"/>
              </w:rPr>
              <w:t>Примітка</w:t>
            </w:r>
          </w:p>
        </w:tc>
        <w:tc>
          <w:tcPr>
            <w:tcW w:w="5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4AF7" w:rsidRPr="00730EDD" w:rsidRDefault="00AB4AF7" w:rsidP="008D52EC">
            <w:pPr>
              <w:snapToGrid w:val="0"/>
              <w:spacing w:after="0" w:line="100" w:lineRule="atLeast"/>
              <w:jc w:val="center"/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</w:pPr>
            <w:r w:rsidRPr="00730EDD">
              <w:rPr>
                <w:rFonts w:ascii="Verdana" w:hAnsi="Verdana" w:cs="Verdana"/>
                <w:i/>
                <w:iCs/>
                <w:sz w:val="16"/>
                <w:szCs w:val="16"/>
                <w:lang w:val="uk-UA"/>
              </w:rPr>
              <w:t> </w:t>
            </w:r>
          </w:p>
        </w:tc>
      </w:tr>
    </w:tbl>
    <w:p w:rsidR="00AB4AF7" w:rsidRPr="00730EDD" w:rsidRDefault="00AB4AF7" w:rsidP="00130E70">
      <w:pPr>
        <w:spacing w:after="0" w:line="100" w:lineRule="atLeast"/>
        <w:jc w:val="center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> </w:t>
      </w:r>
    </w:p>
    <w:p w:rsidR="00AB4AF7" w:rsidRPr="00730EDD" w:rsidRDefault="00AB4AF7" w:rsidP="00130E70">
      <w:pPr>
        <w:spacing w:after="0" w:line="100" w:lineRule="atLeast"/>
        <w:rPr>
          <w:rFonts w:ascii="Verdana" w:hAnsi="Verdana" w:cs="Verdana"/>
          <w:sz w:val="16"/>
          <w:szCs w:val="16"/>
          <w:lang w:val="uk-UA"/>
        </w:rPr>
      </w:pPr>
      <w:r w:rsidRPr="00730EDD">
        <w:rPr>
          <w:rFonts w:ascii="Verdana" w:hAnsi="Verdana" w:cs="Verdana"/>
          <w:sz w:val="16"/>
          <w:szCs w:val="16"/>
          <w:lang w:val="uk-UA"/>
        </w:rPr>
        <w:t xml:space="preserve">*також до інформаційної картки додається форма заяви. </w:t>
      </w:r>
    </w:p>
    <w:p w:rsidR="00AB4AF7" w:rsidRPr="00730EDD" w:rsidRDefault="00AB4AF7" w:rsidP="00130E70">
      <w:pPr>
        <w:rPr>
          <w:sz w:val="16"/>
          <w:szCs w:val="16"/>
          <w:lang w:val="uk-UA"/>
        </w:rPr>
      </w:pPr>
    </w:p>
    <w:p w:rsidR="00AB4AF7" w:rsidRPr="00BB5E67" w:rsidRDefault="00AB4AF7" w:rsidP="00130E70">
      <w:pPr>
        <w:rPr>
          <w:sz w:val="28"/>
          <w:szCs w:val="28"/>
          <w:lang w:val="uk-UA"/>
        </w:rPr>
      </w:pPr>
      <w:r>
        <w:rPr>
          <w:sz w:val="16"/>
          <w:szCs w:val="16"/>
          <w:lang w:val="uk-UA"/>
        </w:rPr>
        <w:tab/>
      </w:r>
      <w:r w:rsidR="007C26B6">
        <w:rPr>
          <w:sz w:val="28"/>
          <w:szCs w:val="28"/>
          <w:lang w:val="uk-UA"/>
        </w:rPr>
        <w:t>11</w:t>
      </w:r>
    </w:p>
    <w:p w:rsidR="00AB4AF7" w:rsidRDefault="00AB4AF7" w:rsidP="00130E70">
      <w:pPr>
        <w:rPr>
          <w:sz w:val="16"/>
          <w:szCs w:val="16"/>
          <w:lang w:val="uk-UA"/>
        </w:rPr>
      </w:pPr>
    </w:p>
    <w:p w:rsidR="00AB4AF7" w:rsidRPr="00730EDD" w:rsidRDefault="00AB4AF7" w:rsidP="00130E70">
      <w:pPr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ab/>
      </w:r>
    </w:p>
    <w:p w:rsidR="00AB4AF7" w:rsidRPr="00730EDD" w:rsidRDefault="00AB4AF7" w:rsidP="00130E70">
      <w:pPr>
        <w:rPr>
          <w:sz w:val="16"/>
          <w:szCs w:val="16"/>
          <w:lang w:val="uk-UA"/>
        </w:rPr>
      </w:pPr>
    </w:p>
    <w:sectPr w:rsidR="00AB4AF7" w:rsidRPr="00730EDD" w:rsidSect="00730EDD">
      <w:pgSz w:w="11906" w:h="16838"/>
      <w:pgMar w:top="284" w:right="851" w:bottom="14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B865F1"/>
    <w:multiLevelType w:val="hybridMultilevel"/>
    <w:tmpl w:val="83689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DC7A42"/>
    <w:multiLevelType w:val="hybridMultilevel"/>
    <w:tmpl w:val="66FE9F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B14DCC"/>
    <w:multiLevelType w:val="hybridMultilevel"/>
    <w:tmpl w:val="F06040E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drawingGridHorizontalSpacing w:val="110"/>
  <w:displayHorizontalDrawingGridEvery w:val="2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30E70"/>
    <w:rsid w:val="000153F2"/>
    <w:rsid w:val="001049EE"/>
    <w:rsid w:val="00130E70"/>
    <w:rsid w:val="0016322F"/>
    <w:rsid w:val="001977C7"/>
    <w:rsid w:val="001F6447"/>
    <w:rsid w:val="00296564"/>
    <w:rsid w:val="002D28C3"/>
    <w:rsid w:val="003E4BF1"/>
    <w:rsid w:val="003F7500"/>
    <w:rsid w:val="00455529"/>
    <w:rsid w:val="00466EF0"/>
    <w:rsid w:val="00471EBC"/>
    <w:rsid w:val="004A7D98"/>
    <w:rsid w:val="004B0836"/>
    <w:rsid w:val="004C4D9A"/>
    <w:rsid w:val="004F434E"/>
    <w:rsid w:val="005554AC"/>
    <w:rsid w:val="00595848"/>
    <w:rsid w:val="005977BF"/>
    <w:rsid w:val="00610802"/>
    <w:rsid w:val="006F7C90"/>
    <w:rsid w:val="00730EDD"/>
    <w:rsid w:val="007A0062"/>
    <w:rsid w:val="007B3857"/>
    <w:rsid w:val="007C26B6"/>
    <w:rsid w:val="007C33B7"/>
    <w:rsid w:val="008A1C50"/>
    <w:rsid w:val="008D52EC"/>
    <w:rsid w:val="008F0952"/>
    <w:rsid w:val="0091226D"/>
    <w:rsid w:val="00932FAB"/>
    <w:rsid w:val="00940C93"/>
    <w:rsid w:val="00960043"/>
    <w:rsid w:val="009D650D"/>
    <w:rsid w:val="00A05F32"/>
    <w:rsid w:val="00AB4AF7"/>
    <w:rsid w:val="00B04D70"/>
    <w:rsid w:val="00B072C1"/>
    <w:rsid w:val="00B959CF"/>
    <w:rsid w:val="00BB5E67"/>
    <w:rsid w:val="00BC25F9"/>
    <w:rsid w:val="00D10F7F"/>
    <w:rsid w:val="00D62C01"/>
    <w:rsid w:val="00D655F1"/>
    <w:rsid w:val="00DF6CF5"/>
    <w:rsid w:val="00E17167"/>
    <w:rsid w:val="00E61505"/>
    <w:rsid w:val="00EB4CAA"/>
    <w:rsid w:val="00F372BD"/>
    <w:rsid w:val="00F94D19"/>
    <w:rsid w:val="00FA0A55"/>
    <w:rsid w:val="00FC0751"/>
    <w:rsid w:val="00FC7514"/>
    <w:rsid w:val="00FE7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E70"/>
    <w:pPr>
      <w:suppressAutoHyphens/>
      <w:spacing w:after="200" w:line="276" w:lineRule="auto"/>
    </w:pPr>
    <w:rPr>
      <w:rFonts w:cs="Calibri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pelle">
    <w:name w:val="spelle"/>
    <w:uiPriority w:val="99"/>
    <w:rsid w:val="00130E70"/>
  </w:style>
  <w:style w:type="paragraph" w:customStyle="1" w:styleId="a3">
    <w:name w:val="Текст в заданном формате"/>
    <w:basedOn w:val="a"/>
    <w:uiPriority w:val="99"/>
    <w:rsid w:val="00130E70"/>
    <w:pPr>
      <w:spacing w:after="0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730E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30EDD"/>
    <w:rPr>
      <w:rFonts w:ascii="Tahoma" w:hAnsi="Tahoma" w:cs="Tahoma"/>
      <w:kern w:val="1"/>
      <w:sz w:val="16"/>
      <w:szCs w:val="16"/>
      <w:lang w:eastAsia="ar-SA" w:bidi="ar-SA"/>
    </w:rPr>
  </w:style>
  <w:style w:type="paragraph" w:styleId="a6">
    <w:name w:val="List Paragraph"/>
    <w:basedOn w:val="a"/>
    <w:uiPriority w:val="99"/>
    <w:qFormat/>
    <w:rsid w:val="00F372BD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303</Words>
  <Characters>2305</Characters>
  <Application>Microsoft Office Word</Application>
  <DocSecurity>0</DocSecurity>
  <Lines>19</Lines>
  <Paragraphs>5</Paragraphs>
  <ScaleCrop>false</ScaleCrop>
  <Company>Microsoft</Company>
  <LinksUpToDate>false</LinksUpToDate>
  <CharactersWithSpaces>2603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Home</cp:lastModifiedBy>
  <cp:revision>7</cp:revision>
  <cp:lastPrinted>2013-06-17T07:33:00Z</cp:lastPrinted>
  <dcterms:created xsi:type="dcterms:W3CDTF">2013-06-17T07:34:00Z</dcterms:created>
  <dcterms:modified xsi:type="dcterms:W3CDTF">2015-04-22T08:38:00Z</dcterms:modified>
</cp:coreProperties>
</file>