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535269">
        <w:rPr>
          <w:b/>
          <w:sz w:val="28"/>
          <w:szCs w:val="28"/>
          <w:lang w:val="uk-UA"/>
        </w:rPr>
        <w:t>14</w:t>
      </w:r>
    </w:p>
    <w:p w:rsidR="003E6353" w:rsidRDefault="00535269" w:rsidP="00535269">
      <w:pPr>
        <w:ind w:firstLine="5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</w:t>
      </w:r>
      <w:r w:rsidR="0061410C">
        <w:rPr>
          <w:b/>
          <w:bCs/>
          <w:sz w:val="28"/>
          <w:szCs w:val="28"/>
          <w:lang w:val="uk-UA"/>
        </w:rPr>
        <w:t>Ведення військового обліку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</w:t>
            </w:r>
            <w:r w:rsidR="00495EA8">
              <w:rPr>
                <w:sz w:val="22"/>
                <w:szCs w:val="22"/>
                <w:lang w:val="uk-UA"/>
              </w:rPr>
              <w:t xml:space="preserve">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866642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  2 –ї  категорії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61410C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Оформлення картки первинного обліку.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866642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  2 –ї  категорії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61410C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Формування донесення щодо прибуття та вибуття </w:t>
            </w:r>
            <w:proofErr w:type="spellStart"/>
            <w:r>
              <w:rPr>
                <w:sz w:val="22"/>
                <w:szCs w:val="22"/>
                <w:lang w:val="uk-UA"/>
              </w:rPr>
              <w:t>військовозобов»язаних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866642" w:rsidP="0061410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  2 –ї  категорії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61410C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2 робочих днів</w:t>
            </w:r>
          </w:p>
          <w:p w:rsidR="00495EA8" w:rsidRDefault="00495EA8" w:rsidP="00BC4D33">
            <w:pPr>
              <w:pStyle w:val="a3"/>
              <w:snapToGrid w:val="0"/>
              <w:rPr>
                <w:lang w:val="uk-UA"/>
              </w:rPr>
            </w:pPr>
          </w:p>
        </w:tc>
      </w:tr>
      <w:tr w:rsidR="0061410C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Формування списків  юнаків </w:t>
            </w:r>
            <w:proofErr w:type="spellStart"/>
            <w:r>
              <w:rPr>
                <w:sz w:val="22"/>
                <w:szCs w:val="22"/>
                <w:lang w:val="uk-UA"/>
              </w:rPr>
              <w:t>допризивного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віку.</w:t>
            </w:r>
          </w:p>
          <w:p w:rsidR="0061410C" w:rsidRDefault="0061410C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866642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  2 –ї  категорії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2 рази на рік</w:t>
            </w: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35269"/>
    <w:rsid w:val="005554AC"/>
    <w:rsid w:val="00595848"/>
    <w:rsid w:val="0061410C"/>
    <w:rsid w:val="006B51B7"/>
    <w:rsid w:val="006F7C90"/>
    <w:rsid w:val="007039F0"/>
    <w:rsid w:val="007C6B19"/>
    <w:rsid w:val="00866642"/>
    <w:rsid w:val="008A1C50"/>
    <w:rsid w:val="008F0952"/>
    <w:rsid w:val="00926EDD"/>
    <w:rsid w:val="00961771"/>
    <w:rsid w:val="009B5C0E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34160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</cp:revision>
  <cp:lastPrinted>2013-06-21T12:28:00Z</cp:lastPrinted>
  <dcterms:created xsi:type="dcterms:W3CDTF">2013-06-21T12:28:00Z</dcterms:created>
  <dcterms:modified xsi:type="dcterms:W3CDTF">2015-04-22T11:16:00Z</dcterms:modified>
</cp:coreProperties>
</file>